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8E" w:rsidRPr="00E7218E" w:rsidRDefault="00E7218E" w:rsidP="00E7218E">
      <w:pPr>
        <w:shd w:val="clear" w:color="auto" w:fill="FFFFFF"/>
        <w:spacing w:after="225" w:line="240" w:lineRule="auto"/>
        <w:textAlignment w:val="baseline"/>
        <w:outlineLvl w:val="2"/>
        <w:rPr>
          <w:rFonts w:ascii="Arial" w:eastAsia="Times New Roman" w:hAnsi="Arial" w:cs="Arial"/>
          <w:bCs/>
          <w:i/>
          <w:iCs/>
          <w:sz w:val="20"/>
          <w:szCs w:val="20"/>
          <w:u w:val="single"/>
          <w:lang w:eastAsia="es-AR"/>
        </w:rPr>
      </w:pPr>
      <w:r w:rsidRPr="00E7218E">
        <w:rPr>
          <w:rFonts w:ascii="Arial" w:eastAsia="Times New Roman" w:hAnsi="Arial" w:cs="Arial"/>
          <w:bCs/>
          <w:i/>
          <w:iCs/>
          <w:sz w:val="20"/>
          <w:szCs w:val="20"/>
          <w:u w:val="single"/>
          <w:lang w:eastAsia="es-AR"/>
        </w:rPr>
        <w:t>Gacetilla de prensa</w:t>
      </w:r>
    </w:p>
    <w:p w:rsidR="00C16305" w:rsidRPr="00E7218E" w:rsidRDefault="00C16305" w:rsidP="00ED60F8">
      <w:pPr>
        <w:shd w:val="clear" w:color="auto" w:fill="FFFFFF"/>
        <w:spacing w:after="360" w:line="240" w:lineRule="auto"/>
        <w:jc w:val="both"/>
        <w:textAlignment w:val="baseline"/>
        <w:rPr>
          <w:rFonts w:eastAsia="Times New Roman" w:cs="Arial"/>
          <w:lang w:eastAsia="es-AR"/>
        </w:rPr>
      </w:pPr>
    </w:p>
    <w:p w:rsidR="00E7218E" w:rsidRPr="009F05DA" w:rsidRDefault="009F05DA" w:rsidP="00E7218E">
      <w:pPr>
        <w:spacing w:after="0" w:line="240" w:lineRule="auto"/>
        <w:rPr>
          <w:rFonts w:ascii="Arial" w:eastAsia="Times New Roman" w:hAnsi="Arial" w:cs="Arial"/>
          <w:b/>
          <w:color w:val="222222"/>
          <w:sz w:val="34"/>
          <w:szCs w:val="34"/>
          <w:shd w:val="clear" w:color="auto" w:fill="FFFFFF"/>
          <w:lang w:val="es-ES_tradnl" w:eastAsia="es-ES_tradnl"/>
        </w:rPr>
      </w:pPr>
      <w:r w:rsidRPr="009F05DA">
        <w:rPr>
          <w:rFonts w:ascii="Arial" w:eastAsia="Times New Roman" w:hAnsi="Arial" w:cs="Arial"/>
          <w:b/>
          <w:color w:val="222222"/>
          <w:sz w:val="34"/>
          <w:szCs w:val="34"/>
          <w:shd w:val="clear" w:color="auto" w:fill="FFFFFF"/>
          <w:lang w:val="es-ES_tradnl" w:eastAsia="es-ES_tradnl"/>
        </w:rPr>
        <w:t>Premio RSC Comunicativa: la Fundación London Supply</w:t>
      </w:r>
      <w:r w:rsidR="00982A03">
        <w:rPr>
          <w:rFonts w:ascii="Arial" w:eastAsia="Times New Roman" w:hAnsi="Arial" w:cs="Arial"/>
          <w:b/>
          <w:color w:val="222222"/>
          <w:sz w:val="34"/>
          <w:szCs w:val="34"/>
          <w:shd w:val="clear" w:color="auto" w:fill="FFFFFF"/>
          <w:lang w:val="es-ES_tradnl" w:eastAsia="es-ES_tradnl"/>
        </w:rPr>
        <w:t xml:space="preserve"> fue</w:t>
      </w:r>
      <w:r w:rsidRPr="009F05DA">
        <w:rPr>
          <w:rFonts w:ascii="Arial" w:eastAsia="Times New Roman" w:hAnsi="Arial" w:cs="Arial"/>
          <w:b/>
          <w:color w:val="222222"/>
          <w:sz w:val="34"/>
          <w:szCs w:val="34"/>
          <w:shd w:val="clear" w:color="auto" w:fill="FFFFFF"/>
          <w:lang w:val="es-ES_tradnl" w:eastAsia="es-ES_tradnl"/>
        </w:rPr>
        <w:t xml:space="preserve"> galardonada por su campaña Supersanitos</w:t>
      </w:r>
    </w:p>
    <w:p w:rsidR="009F05DA" w:rsidRDefault="009F05DA" w:rsidP="00E7218E">
      <w:pPr>
        <w:spacing w:after="0" w:line="240" w:lineRule="auto"/>
        <w:rPr>
          <w:rFonts w:ascii="Arial" w:eastAsia="Times New Roman" w:hAnsi="Arial" w:cs="Arial"/>
          <w:b/>
          <w:color w:val="222222"/>
          <w:sz w:val="30"/>
          <w:szCs w:val="30"/>
          <w:shd w:val="clear" w:color="auto" w:fill="FFFFFF"/>
          <w:lang w:val="es-ES_tradnl" w:eastAsia="es-ES_tradnl"/>
        </w:rPr>
      </w:pPr>
    </w:p>
    <w:p w:rsidR="009F05DA" w:rsidRDefault="009F05DA" w:rsidP="00E7218E">
      <w:pPr>
        <w:spacing w:after="0" w:line="240" w:lineRule="auto"/>
        <w:rPr>
          <w:rFonts w:ascii="Arial" w:eastAsia="Times New Roman" w:hAnsi="Arial" w:cs="Arial"/>
          <w:b/>
          <w:color w:val="222222"/>
          <w:sz w:val="30"/>
          <w:szCs w:val="30"/>
          <w:shd w:val="clear" w:color="auto" w:fill="FFFFFF"/>
          <w:lang w:val="es-ES_tradnl" w:eastAsia="es-ES_tradnl"/>
        </w:rPr>
      </w:pPr>
    </w:p>
    <w:p w:rsidR="009F05DA" w:rsidRPr="009F05DA" w:rsidRDefault="009F05DA" w:rsidP="00E7218E">
      <w:pPr>
        <w:spacing w:after="0" w:line="240" w:lineRule="auto"/>
        <w:rPr>
          <w:rFonts w:ascii="Arial" w:eastAsia="Times New Roman" w:hAnsi="Arial" w:cs="Arial"/>
          <w:i/>
          <w:color w:val="222222"/>
          <w:sz w:val="24"/>
          <w:szCs w:val="24"/>
          <w:shd w:val="clear" w:color="auto" w:fill="FFFFFF"/>
          <w:lang w:val="es-ES_tradnl" w:eastAsia="es-ES_tradnl"/>
        </w:rPr>
      </w:pPr>
      <w:r w:rsidRPr="009F05DA">
        <w:rPr>
          <w:rFonts w:ascii="Arial" w:eastAsia="Times New Roman" w:hAnsi="Arial" w:cs="Arial"/>
          <w:i/>
          <w:color w:val="222222"/>
          <w:sz w:val="24"/>
          <w:szCs w:val="24"/>
          <w:shd w:val="clear" w:color="auto" w:fill="FFFFFF"/>
          <w:lang w:val="es-ES_tradnl" w:eastAsia="es-ES_tradnl"/>
        </w:rPr>
        <w:t>En el ma</w:t>
      </w:r>
      <w:r>
        <w:rPr>
          <w:rFonts w:ascii="Arial" w:eastAsia="Times New Roman" w:hAnsi="Arial" w:cs="Arial"/>
          <w:i/>
          <w:color w:val="222222"/>
          <w:sz w:val="24"/>
          <w:szCs w:val="24"/>
          <w:shd w:val="clear" w:color="auto" w:fill="FFFFFF"/>
          <w:lang w:val="es-ES_tradnl" w:eastAsia="es-ES_tradnl"/>
        </w:rPr>
        <w:t>rco de la entrega de premios</w:t>
      </w:r>
      <w:r w:rsidRPr="009F05DA">
        <w:rPr>
          <w:rFonts w:ascii="Arial" w:eastAsia="Times New Roman" w:hAnsi="Arial" w:cs="Arial"/>
          <w:i/>
          <w:color w:val="222222"/>
          <w:sz w:val="24"/>
          <w:szCs w:val="24"/>
          <w:shd w:val="clear" w:color="auto" w:fill="FFFFFF"/>
          <w:lang w:val="es-ES_tradnl" w:eastAsia="es-ES_tradnl"/>
        </w:rPr>
        <w:t xml:space="preserve"> anual</w:t>
      </w:r>
      <w:r>
        <w:rPr>
          <w:rFonts w:ascii="Arial" w:eastAsia="Times New Roman" w:hAnsi="Arial" w:cs="Arial"/>
          <w:i/>
          <w:color w:val="222222"/>
          <w:sz w:val="24"/>
          <w:szCs w:val="24"/>
          <w:shd w:val="clear" w:color="auto" w:fill="FFFFFF"/>
          <w:lang w:val="es-ES_tradnl" w:eastAsia="es-ES_tradnl"/>
        </w:rPr>
        <w:t xml:space="preserve"> RSC Comunicativa,</w:t>
      </w:r>
      <w:r w:rsidRPr="009F05DA">
        <w:rPr>
          <w:rFonts w:ascii="Arial" w:eastAsia="Times New Roman" w:hAnsi="Arial" w:cs="Arial"/>
          <w:i/>
          <w:color w:val="222222"/>
          <w:sz w:val="24"/>
          <w:szCs w:val="24"/>
          <w:shd w:val="clear" w:color="auto" w:fill="FFFFFF"/>
          <w:lang w:val="es-ES_tradnl" w:eastAsia="es-ES_tradnl"/>
        </w:rPr>
        <w:t xml:space="preserve"> que organiza el periodista Guillermo Petruccelli, la </w:t>
      </w:r>
      <w:r>
        <w:rPr>
          <w:rFonts w:ascii="Arial" w:eastAsia="Times New Roman" w:hAnsi="Arial" w:cs="Arial"/>
          <w:i/>
          <w:color w:val="222222"/>
          <w:sz w:val="24"/>
          <w:szCs w:val="24"/>
          <w:shd w:val="clear" w:color="auto" w:fill="FFFFFF"/>
          <w:lang w:val="es-ES_tradnl" w:eastAsia="es-ES_tradnl"/>
        </w:rPr>
        <w:t xml:space="preserve">Fundación fue </w:t>
      </w:r>
      <w:r w:rsidR="00982A03">
        <w:rPr>
          <w:rFonts w:ascii="Arial" w:eastAsia="Times New Roman" w:hAnsi="Arial" w:cs="Arial"/>
          <w:i/>
          <w:color w:val="222222"/>
          <w:sz w:val="24"/>
          <w:szCs w:val="24"/>
          <w:shd w:val="clear" w:color="auto" w:fill="FFFFFF"/>
          <w:lang w:val="es-ES_tradnl" w:eastAsia="es-ES_tradnl"/>
        </w:rPr>
        <w:t>premiada</w:t>
      </w:r>
      <w:r>
        <w:rPr>
          <w:rFonts w:ascii="Arial" w:eastAsia="Times New Roman" w:hAnsi="Arial" w:cs="Arial"/>
          <w:i/>
          <w:color w:val="222222"/>
          <w:sz w:val="24"/>
          <w:szCs w:val="24"/>
          <w:shd w:val="clear" w:color="auto" w:fill="FFFFFF"/>
          <w:lang w:val="es-ES_tradnl" w:eastAsia="es-ES_tradnl"/>
        </w:rPr>
        <w:t xml:space="preserve"> </w:t>
      </w:r>
      <w:r w:rsidR="007C7D2E">
        <w:rPr>
          <w:rFonts w:ascii="Arial" w:eastAsia="Times New Roman" w:hAnsi="Arial" w:cs="Arial"/>
          <w:i/>
          <w:color w:val="222222"/>
          <w:sz w:val="24"/>
          <w:szCs w:val="24"/>
          <w:shd w:val="clear" w:color="auto" w:fill="FFFFFF"/>
          <w:lang w:val="es-ES_tradnl" w:eastAsia="es-ES_tradnl"/>
        </w:rPr>
        <w:t>el miércoles 22 de noviembre</w:t>
      </w:r>
      <w:r>
        <w:rPr>
          <w:rFonts w:ascii="Arial" w:eastAsia="Times New Roman" w:hAnsi="Arial" w:cs="Arial"/>
          <w:i/>
          <w:color w:val="222222"/>
          <w:sz w:val="24"/>
          <w:szCs w:val="24"/>
          <w:shd w:val="clear" w:color="auto" w:fill="FFFFFF"/>
          <w:lang w:val="es-ES_tradnl" w:eastAsia="es-ES_tradnl"/>
        </w:rPr>
        <w:t xml:space="preserve"> en uno de los salones del Colegio de Escribanos.</w:t>
      </w:r>
    </w:p>
    <w:p w:rsidR="00E7218E" w:rsidRDefault="00E7218E" w:rsidP="00E7218E">
      <w:pPr>
        <w:spacing w:after="0" w:line="240" w:lineRule="auto"/>
        <w:rPr>
          <w:rFonts w:ascii="Arial" w:eastAsia="Times New Roman" w:hAnsi="Arial" w:cs="Arial"/>
          <w:color w:val="222222"/>
          <w:shd w:val="clear" w:color="auto" w:fill="FFFFFF"/>
          <w:lang w:val="es-ES_tradnl" w:eastAsia="es-ES_tradnl"/>
        </w:rPr>
      </w:pPr>
    </w:p>
    <w:p w:rsidR="00E7218E" w:rsidRDefault="00E7218E" w:rsidP="00E7218E">
      <w:pPr>
        <w:spacing w:after="0" w:line="240" w:lineRule="auto"/>
        <w:rPr>
          <w:rFonts w:ascii="Arial" w:eastAsia="Times New Roman" w:hAnsi="Arial" w:cs="Arial"/>
          <w:color w:val="222222"/>
          <w:shd w:val="clear" w:color="auto" w:fill="FFFFFF"/>
          <w:lang w:val="es-ES_tradnl" w:eastAsia="es-ES_tradnl"/>
        </w:rPr>
      </w:pPr>
    </w:p>
    <w:p w:rsidR="00E7218E" w:rsidRPr="00E7218E" w:rsidRDefault="00E7218E" w:rsidP="00E7218E">
      <w:pPr>
        <w:spacing w:after="0" w:line="240" w:lineRule="auto"/>
        <w:rPr>
          <w:rFonts w:ascii="Arial" w:eastAsia="Times New Roman" w:hAnsi="Arial" w:cs="Arial"/>
          <w:color w:val="222222"/>
          <w:shd w:val="clear" w:color="auto" w:fill="FFFFFF"/>
          <w:lang w:val="es-ES_tradnl" w:eastAsia="es-ES_tradnl"/>
        </w:rPr>
      </w:pPr>
      <w:r w:rsidRPr="00E7218E">
        <w:rPr>
          <w:rFonts w:ascii="Arial" w:eastAsia="Times New Roman" w:hAnsi="Arial" w:cs="Arial"/>
          <w:color w:val="222222"/>
          <w:shd w:val="clear" w:color="auto" w:fill="FFFFFF"/>
          <w:lang w:val="es-ES_tradnl" w:eastAsia="es-ES_tradnl"/>
        </w:rPr>
        <w:t>La Fundación Grupo London Supply fue galardonada con el premio</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Mejor ONG del año por la campaña pediátrica SUPERSANITOS, </w:t>
      </w:r>
      <w:r w:rsidRPr="00E7218E">
        <w:rPr>
          <w:rFonts w:ascii="Arial" w:eastAsia="Times New Roman" w:hAnsi="Arial" w:cs="Arial"/>
          <w:color w:val="222222"/>
          <w:shd w:val="clear" w:color="auto" w:fill="FFFFFF"/>
          <w:lang w:val="es-ES_tradnl" w:eastAsia="es-ES_tradnl"/>
        </w:rPr>
        <w:t xml:space="preserve"> llevada a cabo en conjunto con el Ministerio de Salud y el Ministerio de Educación de la Provincia de Misiones en el mes de mayo de este año en el Jardín Materno Infantil “Madre Teresa de Calcuta”,  del Barrio 1º de Mayo de la Ciudad de Puerto Iguazú, Provincia de Misiones.</w:t>
      </w:r>
    </w:p>
    <w:p w:rsidR="00E7218E" w:rsidRPr="00E7218E" w:rsidRDefault="00E7218E" w:rsidP="00E7218E">
      <w:pPr>
        <w:spacing w:after="0" w:line="240" w:lineRule="auto"/>
        <w:rPr>
          <w:rFonts w:ascii="Arial" w:eastAsia="Times New Roman" w:hAnsi="Arial" w:cs="Arial"/>
          <w:color w:val="222222"/>
          <w:shd w:val="clear" w:color="auto" w:fill="FFFFFF"/>
          <w:lang w:val="es-ES_tradnl" w:eastAsia="es-ES_tradnl"/>
        </w:rPr>
      </w:pPr>
      <w:r w:rsidRPr="00E7218E">
        <w:rPr>
          <w:rFonts w:ascii="Arial" w:eastAsia="Times New Roman" w:hAnsi="Arial" w:cs="Arial"/>
          <w:color w:val="222222"/>
          <w:lang w:val="es-ES_tradnl" w:eastAsia="es-ES_tradnl"/>
        </w:rPr>
        <w:br/>
      </w:r>
      <w:r w:rsidRPr="00E7218E">
        <w:rPr>
          <w:rFonts w:ascii="Arial" w:eastAsia="Times New Roman" w:hAnsi="Arial" w:cs="Arial"/>
          <w:color w:val="222222"/>
          <w:shd w:val="clear" w:color="auto" w:fill="FFFFFF"/>
          <w:lang w:val="es-ES_tradnl" w:eastAsia="es-ES_tradnl"/>
        </w:rPr>
        <w:t>El Premio fue otorgado por</w:t>
      </w:r>
      <w:r w:rsidRPr="00E7218E">
        <w:rPr>
          <w:rFonts w:ascii="Arial" w:eastAsia="Times New Roman" w:hAnsi="Arial" w:cs="Arial"/>
          <w:b/>
          <w:color w:val="222222"/>
          <w:shd w:val="clear" w:color="auto" w:fill="FFFFFF"/>
          <w:lang w:val="es-ES_tradnl" w:eastAsia="es-ES_tradnl"/>
        </w:rPr>
        <w:t xml:space="preserve"> “</w:t>
      </w:r>
      <w:r w:rsidRPr="00E7218E">
        <w:rPr>
          <w:rFonts w:ascii="Arial" w:eastAsia="Times New Roman" w:hAnsi="Arial" w:cs="Arial"/>
          <w:i/>
          <w:color w:val="222222"/>
          <w:shd w:val="clear" w:color="auto" w:fill="FFFFFF"/>
          <w:lang w:val="es-ES_tradnl" w:eastAsia="es-ES_tradnl"/>
        </w:rPr>
        <w:t xml:space="preserve">RSC - Responsabilidad Social Comunicativa”, </w:t>
      </w:r>
      <w:r w:rsidRPr="00E7218E">
        <w:rPr>
          <w:rFonts w:ascii="Arial" w:eastAsia="Times New Roman" w:hAnsi="Arial" w:cs="Arial"/>
          <w:color w:val="222222"/>
          <w:shd w:val="clear" w:color="auto" w:fill="FFFFFF"/>
          <w:lang w:val="es-ES_tradnl" w:eastAsia="es-ES_tradnl"/>
        </w:rPr>
        <w:t xml:space="preserve">entidad organizadora de larga trayectoria en la distinción de acciones de responsabilidad social, en el marco de su evento anual </w:t>
      </w:r>
      <w:r w:rsidRPr="00E7218E">
        <w:rPr>
          <w:rFonts w:ascii="Arial" w:eastAsia="Times New Roman" w:hAnsi="Arial" w:cs="Arial"/>
          <w:i/>
          <w:color w:val="222222"/>
          <w:shd w:val="clear" w:color="auto" w:fill="FFFFFF"/>
          <w:lang w:val="es-ES_tradnl" w:eastAsia="es-ES_tradnl"/>
        </w:rPr>
        <w:t>“Distinciones RSC sustentabilidad + Solidaridad+ Comunicación”</w:t>
      </w:r>
      <w:r w:rsidRPr="00E7218E">
        <w:rPr>
          <w:rFonts w:ascii="Arial" w:eastAsia="Times New Roman" w:hAnsi="Arial" w:cs="Arial"/>
          <w:color w:val="222222"/>
          <w:shd w:val="clear" w:color="auto" w:fill="FFFFFF"/>
          <w:lang w:val="es-ES_tradnl" w:eastAsia="es-ES_tradnl"/>
        </w:rPr>
        <w:t>, en su edición Nº14.</w:t>
      </w:r>
    </w:p>
    <w:p w:rsidR="00311D94" w:rsidRPr="00311D94" w:rsidRDefault="00311D94" w:rsidP="00E7218E">
      <w:pPr>
        <w:spacing w:after="0" w:line="240" w:lineRule="auto"/>
        <w:rPr>
          <w:rFonts w:ascii="Arial" w:eastAsia="Times New Roman" w:hAnsi="Arial" w:cs="Arial"/>
          <w:color w:val="222222"/>
          <w:shd w:val="clear" w:color="auto" w:fill="FFFFFF"/>
          <w:lang w:eastAsia="es-ES_tradnl"/>
        </w:rPr>
      </w:pPr>
    </w:p>
    <w:p w:rsidR="005B2206" w:rsidRPr="00E7218E" w:rsidRDefault="005B2206" w:rsidP="005B2206">
      <w:pPr>
        <w:rPr>
          <w:rFonts w:ascii="Arial" w:eastAsia="Times New Roman" w:hAnsi="Arial" w:cs="Arial"/>
          <w:color w:val="222222"/>
          <w:shd w:val="clear" w:color="auto" w:fill="FFFFFF"/>
          <w:lang w:val="es-ES_tradnl" w:eastAsia="es-ES_tradnl"/>
        </w:rPr>
      </w:pPr>
      <w:r w:rsidRPr="00E7218E">
        <w:rPr>
          <w:rFonts w:ascii="Arial" w:eastAsia="Times New Roman" w:hAnsi="Arial" w:cs="Arial"/>
          <w:color w:val="222222"/>
          <w:shd w:val="clear" w:color="auto" w:fill="FFFFFF"/>
          <w:lang w:val="es-ES_tradnl" w:eastAsia="es-ES_tradnl"/>
        </w:rPr>
        <w:t>La Fundación fue seleccionada inicialmente entre 408 casos, de los cuales quedaron finalmente 60, compitiendo en dist</w:t>
      </w:r>
      <w:r w:rsidR="00311D94">
        <w:rPr>
          <w:rFonts w:ascii="Arial" w:eastAsia="Times New Roman" w:hAnsi="Arial" w:cs="Arial"/>
          <w:color w:val="222222"/>
          <w:shd w:val="clear" w:color="auto" w:fill="FFFFFF"/>
          <w:lang w:val="es-ES_tradnl" w:eastAsia="es-ES_tradnl"/>
        </w:rPr>
        <w:t xml:space="preserve">intos rubros, con empresas </w:t>
      </w:r>
      <w:r w:rsidR="001602B9">
        <w:rPr>
          <w:rFonts w:ascii="Arial" w:eastAsia="Times New Roman" w:hAnsi="Arial" w:cs="Arial"/>
          <w:color w:val="222222"/>
          <w:shd w:val="clear" w:color="auto" w:fill="FFFFFF"/>
          <w:lang w:val="es-ES_tradnl" w:eastAsia="es-ES_tradnl"/>
        </w:rPr>
        <w:t xml:space="preserve">y </w:t>
      </w:r>
      <w:proofErr w:type="spellStart"/>
      <w:r w:rsidR="001602B9">
        <w:rPr>
          <w:rFonts w:ascii="Arial" w:eastAsia="Times New Roman" w:hAnsi="Arial" w:cs="Arial"/>
          <w:color w:val="222222"/>
          <w:shd w:val="clear" w:color="auto" w:fill="FFFFFF"/>
          <w:lang w:val="es-ES_tradnl" w:eastAsia="es-ES_tradnl"/>
        </w:rPr>
        <w:t>ONG’s</w:t>
      </w:r>
      <w:proofErr w:type="spellEnd"/>
      <w:r w:rsidR="001602B9">
        <w:rPr>
          <w:rFonts w:ascii="Arial" w:eastAsia="Times New Roman" w:hAnsi="Arial" w:cs="Arial"/>
          <w:color w:val="222222"/>
          <w:shd w:val="clear" w:color="auto" w:fill="FFFFFF"/>
          <w:lang w:val="es-ES_tradnl" w:eastAsia="es-ES_tradnl"/>
        </w:rPr>
        <w:t xml:space="preserve"> como </w:t>
      </w:r>
      <w:proofErr w:type="spellStart"/>
      <w:r w:rsidR="001602B9">
        <w:rPr>
          <w:rFonts w:ascii="Arial" w:eastAsia="Times New Roman" w:hAnsi="Arial" w:cs="Arial"/>
          <w:color w:val="222222"/>
          <w:shd w:val="clear" w:color="auto" w:fill="FFFFFF"/>
          <w:lang w:val="es-ES_tradnl" w:eastAsia="es-ES_tradnl"/>
        </w:rPr>
        <w:t>Sancor</w:t>
      </w:r>
      <w:proofErr w:type="spellEnd"/>
      <w:r w:rsidR="001602B9">
        <w:rPr>
          <w:rFonts w:ascii="Arial" w:eastAsia="Times New Roman" w:hAnsi="Arial" w:cs="Arial"/>
          <w:color w:val="222222"/>
          <w:shd w:val="clear" w:color="auto" w:fill="FFFFFF"/>
          <w:lang w:val="es-ES_tradnl" w:eastAsia="es-ES_tradnl"/>
        </w:rPr>
        <w:t xml:space="preserve"> Seguros, Mc</w:t>
      </w:r>
      <w:r w:rsidR="00311D94">
        <w:rPr>
          <w:rFonts w:ascii="Arial" w:eastAsia="Times New Roman" w:hAnsi="Arial" w:cs="Arial"/>
          <w:color w:val="222222"/>
          <w:shd w:val="clear" w:color="auto" w:fill="FFFFFF"/>
          <w:lang w:val="es-ES_tradnl" w:eastAsia="es-ES_tradnl"/>
        </w:rPr>
        <w:t xml:space="preserve"> </w:t>
      </w:r>
      <w:proofErr w:type="spellStart"/>
      <w:r w:rsidR="00311D94">
        <w:rPr>
          <w:rFonts w:ascii="Arial" w:eastAsia="Times New Roman" w:hAnsi="Arial" w:cs="Arial"/>
          <w:color w:val="222222"/>
          <w:shd w:val="clear" w:color="auto" w:fill="FFFFFF"/>
          <w:lang w:val="es-ES_tradnl" w:eastAsia="es-ES_tradnl"/>
        </w:rPr>
        <w:t>D</w:t>
      </w:r>
      <w:r w:rsidR="005C46C8">
        <w:rPr>
          <w:rFonts w:ascii="Arial" w:eastAsia="Times New Roman" w:hAnsi="Arial" w:cs="Arial"/>
          <w:color w:val="222222"/>
          <w:shd w:val="clear" w:color="auto" w:fill="FFFFFF"/>
          <w:lang w:val="es-ES_tradnl" w:eastAsia="es-ES_tradnl"/>
        </w:rPr>
        <w:t>onald</w:t>
      </w:r>
      <w:r w:rsidRPr="00E7218E">
        <w:rPr>
          <w:rFonts w:ascii="Arial" w:eastAsia="Times New Roman" w:hAnsi="Arial" w:cs="Arial"/>
          <w:color w:val="222222"/>
          <w:shd w:val="clear" w:color="auto" w:fill="FFFFFF"/>
          <w:lang w:val="es-ES_tradnl" w:eastAsia="es-ES_tradnl"/>
        </w:rPr>
        <w:t>’s</w:t>
      </w:r>
      <w:proofErr w:type="spellEnd"/>
      <w:r w:rsidRPr="00E7218E">
        <w:rPr>
          <w:rFonts w:ascii="Arial" w:eastAsia="Times New Roman" w:hAnsi="Arial" w:cs="Arial"/>
          <w:color w:val="222222"/>
          <w:shd w:val="clear" w:color="auto" w:fill="FFFFFF"/>
          <w:lang w:val="es-ES_tradnl" w:eastAsia="es-ES_tradnl"/>
        </w:rPr>
        <w:t xml:space="preserve">, Aeropuertos Argentina 2000, Honda, Kimberly-Clark, </w:t>
      </w:r>
      <w:proofErr w:type="spellStart"/>
      <w:r w:rsidRPr="00E7218E">
        <w:rPr>
          <w:rFonts w:ascii="Arial" w:eastAsia="Times New Roman" w:hAnsi="Arial" w:cs="Arial"/>
          <w:color w:val="222222"/>
          <w:shd w:val="clear" w:color="auto" w:fill="FFFFFF"/>
          <w:lang w:val="es-ES_tradnl" w:eastAsia="es-ES_tradnl"/>
        </w:rPr>
        <w:t>Whirpool</w:t>
      </w:r>
      <w:proofErr w:type="spellEnd"/>
      <w:r w:rsidRPr="00E7218E">
        <w:rPr>
          <w:rFonts w:ascii="Arial" w:eastAsia="Times New Roman" w:hAnsi="Arial" w:cs="Arial"/>
          <w:color w:val="222222"/>
          <w:shd w:val="clear" w:color="auto" w:fill="FFFFFF"/>
          <w:lang w:val="es-ES_tradnl" w:eastAsia="es-ES_tradnl"/>
        </w:rPr>
        <w:t xml:space="preserve">, </w:t>
      </w:r>
      <w:proofErr w:type="spellStart"/>
      <w:r w:rsidRPr="00E7218E">
        <w:rPr>
          <w:rFonts w:ascii="Arial" w:eastAsia="Times New Roman" w:hAnsi="Arial" w:cs="Arial"/>
          <w:color w:val="222222"/>
          <w:shd w:val="clear" w:color="auto" w:fill="FFFFFF"/>
          <w:lang w:val="es-ES_tradnl" w:eastAsia="es-ES_tradnl"/>
        </w:rPr>
        <w:t>Bagó</w:t>
      </w:r>
      <w:proofErr w:type="spellEnd"/>
      <w:r w:rsidRPr="00E7218E">
        <w:rPr>
          <w:rFonts w:ascii="Arial" w:eastAsia="Times New Roman" w:hAnsi="Arial" w:cs="Arial"/>
          <w:color w:val="222222"/>
          <w:shd w:val="clear" w:color="auto" w:fill="FFFFFF"/>
          <w:lang w:val="es-ES_tradnl" w:eastAsia="es-ES_tradnl"/>
        </w:rPr>
        <w:t xml:space="preserve">, Carrefour, </w:t>
      </w:r>
      <w:proofErr w:type="spellStart"/>
      <w:r w:rsidRPr="00E7218E">
        <w:rPr>
          <w:rFonts w:ascii="Arial" w:eastAsia="Times New Roman" w:hAnsi="Arial" w:cs="Arial"/>
          <w:color w:val="222222"/>
          <w:shd w:val="clear" w:color="auto" w:fill="FFFFFF"/>
          <w:lang w:val="es-ES_tradnl" w:eastAsia="es-ES_tradnl"/>
        </w:rPr>
        <w:t>Eukanuba</w:t>
      </w:r>
      <w:proofErr w:type="spellEnd"/>
      <w:r w:rsidRPr="00E7218E">
        <w:rPr>
          <w:rFonts w:ascii="Arial" w:eastAsia="Times New Roman" w:hAnsi="Arial" w:cs="Arial"/>
          <w:color w:val="222222"/>
          <w:shd w:val="clear" w:color="auto" w:fill="FFFFFF"/>
          <w:lang w:val="es-ES_tradnl" w:eastAsia="es-ES_tradnl"/>
        </w:rPr>
        <w:t>, HSBC, entre tantos otros.</w:t>
      </w:r>
    </w:p>
    <w:p w:rsidR="001602B9" w:rsidRDefault="00E7218E" w:rsidP="00E7218E">
      <w:pPr>
        <w:spacing w:after="0" w:line="240" w:lineRule="auto"/>
        <w:rPr>
          <w:rFonts w:ascii="Arial" w:eastAsia="Times New Roman" w:hAnsi="Arial" w:cs="Arial"/>
          <w:color w:val="222222"/>
          <w:shd w:val="clear" w:color="auto" w:fill="FFFFFF"/>
          <w:lang w:val="es-ES_tradnl" w:eastAsia="es-ES_tradnl"/>
        </w:rPr>
      </w:pPr>
      <w:r w:rsidRPr="00E7218E">
        <w:rPr>
          <w:rFonts w:ascii="Arial" w:eastAsia="Times New Roman" w:hAnsi="Arial" w:cs="Arial"/>
          <w:color w:val="222222"/>
          <w:shd w:val="clear" w:color="auto" w:fill="FFFFFF"/>
          <w:lang w:val="es-ES_tradnl" w:eastAsia="es-ES_tradnl"/>
        </w:rPr>
        <w:t>El jurado de notables estuvo integrado por:</w:t>
      </w:r>
      <w:r w:rsidRPr="00E7218E">
        <w:rPr>
          <w:rFonts w:ascii="Arial" w:eastAsia="Times New Roman" w:hAnsi="Arial" w:cs="Arial"/>
          <w:color w:val="222222"/>
          <w:lang w:val="es-ES_tradnl" w:eastAsia="es-ES_tradnl"/>
        </w:rPr>
        <w:br/>
      </w:r>
      <w:r w:rsidRPr="00E7218E">
        <w:rPr>
          <w:rFonts w:ascii="Arial" w:eastAsia="Times New Roman" w:hAnsi="Arial" w:cs="Arial"/>
          <w:b/>
          <w:color w:val="222222"/>
          <w:shd w:val="clear" w:color="auto" w:fill="FFFFFF"/>
          <w:lang w:val="es-ES_tradnl" w:eastAsia="es-ES_tradnl"/>
        </w:rPr>
        <w:t xml:space="preserve">Dr. Julio Cesar </w:t>
      </w:r>
      <w:proofErr w:type="spellStart"/>
      <w:r w:rsidRPr="00E7218E">
        <w:rPr>
          <w:rFonts w:ascii="Arial" w:eastAsia="Times New Roman" w:hAnsi="Arial" w:cs="Arial"/>
          <w:b/>
          <w:color w:val="222222"/>
          <w:shd w:val="clear" w:color="auto" w:fill="FFFFFF"/>
          <w:lang w:val="es-ES_tradnl" w:eastAsia="es-ES_tradnl"/>
        </w:rPr>
        <w:t>Labake</w:t>
      </w:r>
      <w:proofErr w:type="spellEnd"/>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Academia Nacional de Educación;</w:t>
      </w:r>
      <w:r w:rsidRPr="00E7218E">
        <w:rPr>
          <w:rFonts w:ascii="Arial" w:eastAsia="Times New Roman" w:hAnsi="Arial" w:cs="Arial"/>
          <w:color w:val="222222"/>
          <w:lang w:val="es-ES_tradnl" w:eastAsia="es-ES_tradnl"/>
        </w:rPr>
        <w:t xml:space="preserve"> </w:t>
      </w:r>
      <w:proofErr w:type="spellStart"/>
      <w:r w:rsidRPr="00E7218E">
        <w:rPr>
          <w:rFonts w:ascii="Arial" w:eastAsia="Times New Roman" w:hAnsi="Arial" w:cs="Arial"/>
          <w:b/>
          <w:color w:val="222222"/>
          <w:shd w:val="clear" w:color="auto" w:fill="FFFFFF"/>
          <w:lang w:val="es-ES_tradnl" w:eastAsia="es-ES_tradnl"/>
        </w:rPr>
        <w:t>Kurt</w:t>
      </w:r>
      <w:proofErr w:type="spellEnd"/>
      <w:r w:rsidRPr="00E7218E">
        <w:rPr>
          <w:rFonts w:ascii="Arial" w:eastAsia="Times New Roman" w:hAnsi="Arial" w:cs="Arial"/>
          <w:b/>
          <w:color w:val="222222"/>
          <w:shd w:val="clear" w:color="auto" w:fill="FFFFFF"/>
          <w:lang w:val="es-ES_tradnl" w:eastAsia="es-ES_tradnl"/>
        </w:rPr>
        <w:t xml:space="preserve"> </w:t>
      </w:r>
      <w:proofErr w:type="spellStart"/>
      <w:r w:rsidRPr="00E7218E">
        <w:rPr>
          <w:rFonts w:ascii="Arial" w:eastAsia="Times New Roman" w:hAnsi="Arial" w:cs="Arial"/>
          <w:b/>
          <w:color w:val="222222"/>
          <w:shd w:val="clear" w:color="auto" w:fill="FFFFFF"/>
          <w:lang w:val="es-ES_tradnl" w:eastAsia="es-ES_tradnl"/>
        </w:rPr>
        <w:t>Frieder</w:t>
      </w:r>
      <w:proofErr w:type="spellEnd"/>
      <w:r w:rsidRPr="00E7218E">
        <w:rPr>
          <w:rFonts w:ascii="Arial" w:eastAsia="Times New Roman" w:hAnsi="Arial" w:cs="Arial"/>
          <w:color w:val="222222"/>
          <w:shd w:val="clear" w:color="auto" w:fill="FFFFFF"/>
          <w:lang w:val="es-ES_tradnl" w:eastAsia="es-ES_tradnl"/>
        </w:rPr>
        <w:t xml:space="preserve">, Director Ejecutivo Fundación </w:t>
      </w:r>
      <w:r w:rsidR="00311D94" w:rsidRPr="00E7218E">
        <w:rPr>
          <w:rFonts w:ascii="Arial" w:eastAsia="Times New Roman" w:hAnsi="Arial" w:cs="Arial"/>
          <w:color w:val="222222"/>
          <w:shd w:val="clear" w:color="auto" w:fill="FFFFFF"/>
          <w:lang w:val="es-ES_tradnl" w:eastAsia="es-ES_tradnl"/>
        </w:rPr>
        <w:t>Huésped</w:t>
      </w:r>
      <w:r w:rsidRPr="00E7218E">
        <w:rPr>
          <w:rFonts w:ascii="Arial" w:eastAsia="Times New Roman" w:hAnsi="Arial" w:cs="Arial"/>
          <w:color w:val="222222"/>
          <w:shd w:val="clear" w:color="auto" w:fill="FFFFFF"/>
          <w:lang w:val="es-ES_tradnl" w:eastAsia="es-ES_tradnl"/>
        </w:rPr>
        <w:t>;</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Dr. Daniel </w:t>
      </w:r>
      <w:proofErr w:type="spellStart"/>
      <w:r w:rsidRPr="00E7218E">
        <w:rPr>
          <w:rFonts w:ascii="Arial" w:eastAsia="Times New Roman" w:hAnsi="Arial" w:cs="Arial"/>
          <w:b/>
          <w:color w:val="222222"/>
          <w:shd w:val="clear" w:color="auto" w:fill="FFFFFF"/>
          <w:lang w:val="es-ES_tradnl" w:eastAsia="es-ES_tradnl"/>
        </w:rPr>
        <w:t>Piotti</w:t>
      </w:r>
      <w:proofErr w:type="spellEnd"/>
      <w:r w:rsidRPr="00E7218E">
        <w:rPr>
          <w:rFonts w:ascii="Arial" w:eastAsia="Times New Roman" w:hAnsi="Arial" w:cs="Arial"/>
          <w:color w:val="222222"/>
          <w:shd w:val="clear" w:color="auto" w:fill="FFFFFF"/>
          <w:lang w:val="es-ES_tradnl" w:eastAsia="es-ES_tradnl"/>
        </w:rPr>
        <w:t>, Abogado y ex Juez Federal;</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Juan Pablo </w:t>
      </w:r>
      <w:proofErr w:type="spellStart"/>
      <w:r w:rsidRPr="00E7218E">
        <w:rPr>
          <w:rFonts w:ascii="Arial" w:eastAsia="Times New Roman" w:hAnsi="Arial" w:cs="Arial"/>
          <w:b/>
          <w:color w:val="222222"/>
          <w:shd w:val="clear" w:color="auto" w:fill="FFFFFF"/>
          <w:lang w:val="es-ES_tradnl" w:eastAsia="es-ES_tradnl"/>
        </w:rPr>
        <w:t>Maglier</w:t>
      </w:r>
      <w:proofErr w:type="spellEnd"/>
      <w:r w:rsidRPr="00E7218E">
        <w:rPr>
          <w:rFonts w:ascii="Arial" w:eastAsia="Times New Roman" w:hAnsi="Arial" w:cs="Arial"/>
          <w:color w:val="222222"/>
          <w:shd w:val="clear" w:color="auto" w:fill="FFFFFF"/>
          <w:lang w:val="es-ES_tradnl" w:eastAsia="es-ES_tradnl"/>
        </w:rPr>
        <w:t>,</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Director Relaciones Institucionales La Rural;</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Javier Díaz</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Director Periodístico Radio Rivadavia</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Marcos </w:t>
      </w:r>
      <w:proofErr w:type="spellStart"/>
      <w:r w:rsidRPr="00E7218E">
        <w:rPr>
          <w:rFonts w:ascii="Arial" w:eastAsia="Times New Roman" w:hAnsi="Arial" w:cs="Arial"/>
          <w:b/>
          <w:color w:val="222222"/>
          <w:shd w:val="clear" w:color="auto" w:fill="FFFFFF"/>
          <w:lang w:val="es-ES_tradnl" w:eastAsia="es-ES_tradnl"/>
        </w:rPr>
        <w:t>Cittadini</w:t>
      </w:r>
      <w:proofErr w:type="spellEnd"/>
      <w:r w:rsidRPr="00E7218E">
        <w:rPr>
          <w:rFonts w:ascii="Arial" w:eastAsia="Times New Roman" w:hAnsi="Arial" w:cs="Arial"/>
          <w:color w:val="222222"/>
          <w:shd w:val="clear" w:color="auto" w:fill="FFFFFF"/>
          <w:lang w:val="es-ES_tradnl" w:eastAsia="es-ES_tradnl"/>
        </w:rPr>
        <w:t>,</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Gerente Programación Radio del Plata</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Andrea </w:t>
      </w:r>
      <w:proofErr w:type="spellStart"/>
      <w:r w:rsidRPr="00E7218E">
        <w:rPr>
          <w:rFonts w:ascii="Arial" w:eastAsia="Times New Roman" w:hAnsi="Arial" w:cs="Arial"/>
          <w:b/>
          <w:color w:val="222222"/>
          <w:shd w:val="clear" w:color="auto" w:fill="FFFFFF"/>
          <w:lang w:val="es-ES_tradnl" w:eastAsia="es-ES_tradnl"/>
        </w:rPr>
        <w:t>Grobocopatel</w:t>
      </w:r>
      <w:proofErr w:type="spellEnd"/>
      <w:r w:rsidRPr="00E7218E">
        <w:rPr>
          <w:rFonts w:ascii="Arial" w:eastAsia="Times New Roman" w:hAnsi="Arial" w:cs="Arial"/>
          <w:color w:val="222222"/>
          <w:shd w:val="clear" w:color="auto" w:fill="FFFFFF"/>
          <w:lang w:val="es-ES_tradnl" w:eastAsia="es-ES_tradnl"/>
        </w:rPr>
        <w:t>,</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Fundación Liderazgo y Organizaciones Responsables</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Dr. Jorge </w:t>
      </w:r>
      <w:r w:rsidR="00311D94" w:rsidRPr="00E7218E">
        <w:rPr>
          <w:rFonts w:ascii="Arial" w:eastAsia="Times New Roman" w:hAnsi="Arial" w:cs="Arial"/>
          <w:b/>
          <w:color w:val="222222"/>
          <w:shd w:val="clear" w:color="auto" w:fill="FFFFFF"/>
          <w:lang w:val="es-ES_tradnl" w:eastAsia="es-ES_tradnl"/>
        </w:rPr>
        <w:t>Enríquez</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Subsecretario Justicia Bs. As. Ciudad</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Gabriel </w:t>
      </w:r>
      <w:r w:rsidR="00311D94" w:rsidRPr="00E7218E">
        <w:rPr>
          <w:rFonts w:ascii="Arial" w:eastAsia="Times New Roman" w:hAnsi="Arial" w:cs="Arial"/>
          <w:b/>
          <w:color w:val="222222"/>
          <w:shd w:val="clear" w:color="auto" w:fill="FFFFFF"/>
          <w:lang w:val="es-ES_tradnl" w:eastAsia="es-ES_tradnl"/>
        </w:rPr>
        <w:t>González</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Director Adjunto Revista Gente</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 xml:space="preserve">Marcelo </w:t>
      </w:r>
      <w:proofErr w:type="spellStart"/>
      <w:r w:rsidRPr="00E7218E">
        <w:rPr>
          <w:rFonts w:ascii="Arial" w:eastAsia="Times New Roman" w:hAnsi="Arial" w:cs="Arial"/>
          <w:b/>
          <w:color w:val="222222"/>
          <w:shd w:val="clear" w:color="auto" w:fill="FFFFFF"/>
          <w:lang w:val="es-ES_tradnl" w:eastAsia="es-ES_tradnl"/>
        </w:rPr>
        <w:t>Terminiello</w:t>
      </w:r>
      <w:proofErr w:type="spellEnd"/>
      <w:r w:rsidRPr="00E7218E">
        <w:rPr>
          <w:rFonts w:ascii="Arial" w:eastAsia="Times New Roman" w:hAnsi="Arial" w:cs="Arial"/>
          <w:color w:val="222222"/>
          <w:shd w:val="clear" w:color="auto" w:fill="FFFFFF"/>
          <w:lang w:val="es-ES_tradnl" w:eastAsia="es-ES_tradnl"/>
        </w:rPr>
        <w:t>,</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Secretario Académico</w:t>
      </w:r>
      <w:r w:rsidR="00D6299D">
        <w:rPr>
          <w:rFonts w:ascii="Arial" w:eastAsia="Times New Roman" w:hAnsi="Arial" w:cs="Arial"/>
          <w:color w:val="222222"/>
          <w:shd w:val="clear" w:color="auto" w:fill="FFFFFF"/>
          <w:lang w:val="es-ES_tradnl" w:eastAsia="es-ES_tradnl"/>
        </w:rPr>
        <w:t xml:space="preserve"> en</w:t>
      </w:r>
      <w:r w:rsidRPr="00E7218E">
        <w:rPr>
          <w:rFonts w:ascii="Arial" w:eastAsia="Times New Roman" w:hAnsi="Arial" w:cs="Arial"/>
          <w:color w:val="222222"/>
          <w:shd w:val="clear" w:color="auto" w:fill="FFFFFF"/>
          <w:lang w:val="es-ES_tradnl" w:eastAsia="es-ES_tradnl"/>
        </w:rPr>
        <w:t xml:space="preserve"> Facultad de Ciencias Económicas y Empresas </w:t>
      </w:r>
      <w:r w:rsidR="00D6299D">
        <w:rPr>
          <w:rFonts w:ascii="Arial" w:eastAsia="Times New Roman" w:hAnsi="Arial" w:cs="Arial"/>
          <w:color w:val="222222"/>
          <w:shd w:val="clear" w:color="auto" w:fill="FFFFFF"/>
          <w:lang w:val="es-ES_tradnl" w:eastAsia="es-ES_tradnl"/>
        </w:rPr>
        <w:t>de la</w:t>
      </w:r>
    </w:p>
    <w:p w:rsidR="001602B9" w:rsidRDefault="00E7218E" w:rsidP="00E7218E">
      <w:pPr>
        <w:spacing w:after="0" w:line="240" w:lineRule="auto"/>
        <w:rPr>
          <w:rFonts w:ascii="Arial" w:eastAsia="Times New Roman" w:hAnsi="Arial" w:cs="Arial"/>
          <w:color w:val="222222"/>
          <w:shd w:val="clear" w:color="auto" w:fill="FFFFFF"/>
          <w:lang w:val="es-ES_tradnl" w:eastAsia="es-ES_tradnl"/>
        </w:rPr>
      </w:pPr>
      <w:r w:rsidRPr="00E7218E">
        <w:rPr>
          <w:rFonts w:ascii="Arial" w:eastAsia="Times New Roman" w:hAnsi="Arial" w:cs="Arial"/>
          <w:color w:val="222222"/>
          <w:shd w:val="clear" w:color="auto" w:fill="FFFFFF"/>
          <w:lang w:val="es-ES_tradnl" w:eastAsia="es-ES_tradnl"/>
        </w:rPr>
        <w:t xml:space="preserve">Universidad </w:t>
      </w:r>
      <w:r w:rsidR="00D6299D">
        <w:rPr>
          <w:rFonts w:ascii="Arial" w:eastAsia="Times New Roman" w:hAnsi="Arial" w:cs="Arial"/>
          <w:color w:val="222222"/>
          <w:shd w:val="clear" w:color="auto" w:fill="FFFFFF"/>
          <w:lang w:val="es-ES_tradnl" w:eastAsia="es-ES_tradnl"/>
        </w:rPr>
        <w:t xml:space="preserve">de </w:t>
      </w:r>
      <w:r w:rsidRPr="00E7218E">
        <w:rPr>
          <w:rFonts w:ascii="Arial" w:eastAsia="Times New Roman" w:hAnsi="Arial" w:cs="Arial"/>
          <w:color w:val="222222"/>
          <w:shd w:val="clear" w:color="auto" w:fill="FFFFFF"/>
          <w:lang w:val="es-ES_tradnl" w:eastAsia="es-ES_tradnl"/>
        </w:rPr>
        <w:t>Morón;</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b/>
          <w:color w:val="222222"/>
          <w:shd w:val="clear" w:color="auto" w:fill="FFFFFF"/>
          <w:lang w:val="es-ES_tradnl" w:eastAsia="es-ES_tradnl"/>
        </w:rPr>
        <w:t>Dr. Héctor Ale Barceló</w:t>
      </w:r>
      <w:r w:rsidRPr="00E7218E">
        <w:rPr>
          <w:rFonts w:ascii="Arial" w:eastAsia="Times New Roman" w:hAnsi="Arial" w:cs="Arial"/>
          <w:color w:val="222222"/>
          <w:lang w:val="es-ES_tradnl" w:eastAsia="es-ES_tradnl"/>
        </w:rPr>
        <w:t xml:space="preserve">, </w:t>
      </w:r>
      <w:r w:rsidRPr="00E7218E">
        <w:rPr>
          <w:rFonts w:ascii="Arial" w:eastAsia="Times New Roman" w:hAnsi="Arial" w:cs="Arial"/>
          <w:color w:val="222222"/>
          <w:shd w:val="clear" w:color="auto" w:fill="FFFFFF"/>
          <w:lang w:val="es-ES_tradnl" w:eastAsia="es-ES_tradnl"/>
        </w:rPr>
        <w:t>Instituto Universitario de Ciencias de la Salud.</w:t>
      </w:r>
    </w:p>
    <w:p w:rsidR="001602B9" w:rsidRDefault="001602B9" w:rsidP="00E7218E">
      <w:pPr>
        <w:spacing w:after="0" w:line="240" w:lineRule="auto"/>
        <w:rPr>
          <w:rFonts w:ascii="Arial" w:eastAsia="Times New Roman" w:hAnsi="Arial" w:cs="Arial"/>
          <w:color w:val="222222"/>
          <w:shd w:val="clear" w:color="auto" w:fill="FFFFFF"/>
          <w:lang w:val="es-ES_tradnl" w:eastAsia="es-ES_tradnl"/>
        </w:rPr>
      </w:pPr>
    </w:p>
    <w:p w:rsidR="001602B9" w:rsidRPr="001F49CE" w:rsidRDefault="001602B9" w:rsidP="001602B9">
      <w:pPr>
        <w:pStyle w:val="Textosinformato"/>
        <w:rPr>
          <w:rFonts w:ascii="Arial" w:eastAsia="Adobe Ming Std L" w:hAnsi="Arial" w:cs="Arial"/>
          <w:szCs w:val="22"/>
        </w:rPr>
      </w:pPr>
      <w:r>
        <w:rPr>
          <w:rFonts w:ascii="Arial" w:eastAsia="Adobe Ming Std L" w:hAnsi="Arial" w:cs="Arial"/>
          <w:szCs w:val="22"/>
        </w:rPr>
        <w:t>En un trabajo mancomunado entre el sector público y privado, la Fundación se puso</w:t>
      </w:r>
      <w:r w:rsidRPr="001F49CE">
        <w:rPr>
          <w:rFonts w:ascii="Arial" w:eastAsia="Adobe Ming Std L" w:hAnsi="Arial" w:cs="Arial"/>
          <w:szCs w:val="22"/>
        </w:rPr>
        <w:t xml:space="preserve"> en contacto con el Ministerio de Salud de la Provincia de Misiones, representado por el Dr. Walter Villalba</w:t>
      </w:r>
      <w:r>
        <w:rPr>
          <w:rFonts w:ascii="Arial" w:eastAsia="Adobe Ming Std L" w:hAnsi="Arial" w:cs="Arial"/>
          <w:szCs w:val="22"/>
        </w:rPr>
        <w:t>;</w:t>
      </w:r>
      <w:r w:rsidRPr="001F49CE">
        <w:rPr>
          <w:rFonts w:ascii="Arial" w:eastAsia="Adobe Ming Std L" w:hAnsi="Arial" w:cs="Arial"/>
          <w:szCs w:val="22"/>
        </w:rPr>
        <w:t xml:space="preserve"> </w:t>
      </w:r>
      <w:r>
        <w:rPr>
          <w:rFonts w:ascii="Arial" w:eastAsia="Adobe Ming Std L" w:hAnsi="Arial" w:cs="Arial"/>
          <w:szCs w:val="22"/>
        </w:rPr>
        <w:t xml:space="preserve">y con el Ministerio de Educación de la Provincia de Misiones, a cargo de la Mgter. Ivonne Aquino, </w:t>
      </w:r>
      <w:r w:rsidRPr="001F49CE">
        <w:rPr>
          <w:rFonts w:ascii="Arial" w:eastAsia="Adobe Ming Std L" w:hAnsi="Arial" w:cs="Arial"/>
          <w:szCs w:val="22"/>
        </w:rPr>
        <w:t>quien</w:t>
      </w:r>
      <w:r>
        <w:rPr>
          <w:rFonts w:ascii="Arial" w:eastAsia="Adobe Ming Std L" w:hAnsi="Arial" w:cs="Arial"/>
          <w:szCs w:val="22"/>
        </w:rPr>
        <w:t>es rápidamente brindaron su apoyo absoluto.</w:t>
      </w:r>
      <w:r w:rsidRPr="001F49CE">
        <w:rPr>
          <w:rFonts w:ascii="Arial" w:eastAsia="Adobe Ming Std L" w:hAnsi="Arial" w:cs="Arial"/>
          <w:szCs w:val="22"/>
        </w:rPr>
        <w:t xml:space="preserve"> </w:t>
      </w:r>
      <w:r>
        <w:rPr>
          <w:rFonts w:ascii="Arial" w:eastAsia="Adobe Ming Std L" w:hAnsi="Arial" w:cs="Arial"/>
          <w:szCs w:val="22"/>
        </w:rPr>
        <w:t>Se puso</w:t>
      </w:r>
      <w:r w:rsidRPr="001F49CE">
        <w:rPr>
          <w:rFonts w:ascii="Arial" w:eastAsia="Adobe Ming Std L" w:hAnsi="Arial" w:cs="Arial"/>
          <w:szCs w:val="22"/>
        </w:rPr>
        <w:t xml:space="preserve"> a disposició</w:t>
      </w:r>
      <w:r>
        <w:rPr>
          <w:rFonts w:ascii="Arial" w:eastAsia="Adobe Ming Std L" w:hAnsi="Arial" w:cs="Arial"/>
          <w:szCs w:val="22"/>
        </w:rPr>
        <w:t xml:space="preserve">n equipamiento y recurso humano, </w:t>
      </w:r>
      <w:r w:rsidRPr="007F3030">
        <w:rPr>
          <w:rFonts w:ascii="Arial" w:eastAsia="Adobe Ming Std L" w:hAnsi="Arial" w:cs="Arial"/>
          <w:szCs w:val="22"/>
        </w:rPr>
        <w:t xml:space="preserve">que </w:t>
      </w:r>
      <w:r>
        <w:rPr>
          <w:rFonts w:ascii="Arial" w:eastAsia="Adobe Ming Std L" w:hAnsi="Arial" w:cs="Arial"/>
          <w:szCs w:val="22"/>
        </w:rPr>
        <w:t>fueron</w:t>
      </w:r>
      <w:r w:rsidRPr="007F3030">
        <w:rPr>
          <w:rFonts w:ascii="Arial" w:eastAsia="Adobe Ming Std L" w:hAnsi="Arial" w:cs="Arial"/>
          <w:szCs w:val="22"/>
        </w:rPr>
        <w:t xml:space="preserve"> coordinados por </w:t>
      </w:r>
      <w:r>
        <w:rPr>
          <w:rFonts w:ascii="Arial" w:eastAsia="Adobe Ming Std L" w:hAnsi="Arial" w:cs="Arial"/>
          <w:szCs w:val="22"/>
        </w:rPr>
        <w:t>Raquel Matkosky</w:t>
      </w:r>
      <w:r w:rsidR="007C7D2E">
        <w:rPr>
          <w:rFonts w:ascii="Arial" w:eastAsia="Adobe Ming Std L" w:hAnsi="Arial" w:cs="Arial"/>
          <w:szCs w:val="22"/>
        </w:rPr>
        <w:t>,</w:t>
      </w:r>
      <w:bookmarkStart w:id="0" w:name="_GoBack"/>
      <w:bookmarkEnd w:id="0"/>
      <w:r>
        <w:rPr>
          <w:rFonts w:ascii="Arial" w:eastAsia="Adobe Ming Std L" w:hAnsi="Arial" w:cs="Arial"/>
          <w:szCs w:val="22"/>
        </w:rPr>
        <w:t xml:space="preserve"> </w:t>
      </w:r>
      <w:r w:rsidRPr="007F3030">
        <w:rPr>
          <w:rFonts w:ascii="Arial" w:eastAsia="Adobe Ming Std L" w:hAnsi="Arial" w:cs="Arial"/>
          <w:szCs w:val="22"/>
        </w:rPr>
        <w:t>Directora del Hospital Marta Sc</w:t>
      </w:r>
      <w:r>
        <w:rPr>
          <w:rFonts w:ascii="Arial" w:eastAsia="Adobe Ming Std L" w:hAnsi="Arial" w:cs="Arial"/>
          <w:szCs w:val="22"/>
        </w:rPr>
        <w:t xml:space="preserve">hwartz, permitiendo que la campaña se llevara adelante con </w:t>
      </w:r>
      <w:r>
        <w:rPr>
          <w:rFonts w:ascii="Arial" w:eastAsia="Adobe Ming Std L" w:hAnsi="Arial" w:cs="Arial"/>
          <w:szCs w:val="22"/>
        </w:rPr>
        <w:lastRenderedPageBreak/>
        <w:t>éxito.</w:t>
      </w:r>
      <w:r w:rsidR="00F85AB5">
        <w:rPr>
          <w:rFonts w:ascii="Arial" w:eastAsia="Adobe Ming Std L" w:hAnsi="Arial" w:cs="Arial"/>
          <w:szCs w:val="22"/>
        </w:rPr>
        <w:t xml:space="preserve"> Además, las jornadas fueron inauguradas con un acto </w:t>
      </w:r>
      <w:r w:rsidR="00D85691">
        <w:rPr>
          <w:rFonts w:ascii="Arial" w:eastAsia="Adobe Ming Std L" w:hAnsi="Arial" w:cs="Arial"/>
          <w:szCs w:val="22"/>
        </w:rPr>
        <w:t>que contó con la participación</w:t>
      </w:r>
      <w:r w:rsidR="00F85AB5">
        <w:rPr>
          <w:rFonts w:ascii="Arial" w:eastAsia="Adobe Ming Std L" w:hAnsi="Arial" w:cs="Arial"/>
          <w:szCs w:val="22"/>
        </w:rPr>
        <w:t xml:space="preserve"> </w:t>
      </w:r>
      <w:r w:rsidR="00D85691">
        <w:rPr>
          <w:rFonts w:ascii="Arial" w:eastAsia="Adobe Ming Std L" w:hAnsi="Arial" w:cs="Arial"/>
          <w:szCs w:val="22"/>
        </w:rPr>
        <w:t>d</w:t>
      </w:r>
      <w:r w:rsidR="00F85AB5">
        <w:rPr>
          <w:rFonts w:ascii="Arial" w:eastAsia="Adobe Ming Std L" w:hAnsi="Arial" w:cs="Arial"/>
          <w:szCs w:val="22"/>
        </w:rPr>
        <w:t>el Vicegobernador de la Provincia de Misiones</w:t>
      </w:r>
      <w:r w:rsidR="00D85691">
        <w:rPr>
          <w:rFonts w:ascii="Arial" w:eastAsia="Adobe Ming Std L" w:hAnsi="Arial" w:cs="Arial"/>
          <w:szCs w:val="22"/>
        </w:rPr>
        <w:t>,</w:t>
      </w:r>
      <w:r w:rsidR="00F85AB5">
        <w:rPr>
          <w:rFonts w:ascii="Arial" w:eastAsia="Adobe Ming Std L" w:hAnsi="Arial" w:cs="Arial"/>
          <w:szCs w:val="22"/>
        </w:rPr>
        <w:t xml:space="preserve"> el Dr. </w:t>
      </w:r>
      <w:r w:rsidR="00F85AB5" w:rsidRPr="00F85AB5">
        <w:rPr>
          <w:rFonts w:ascii="Arial" w:eastAsia="Adobe Ming Std L" w:hAnsi="Arial" w:cs="Arial"/>
          <w:szCs w:val="22"/>
        </w:rPr>
        <w:t>Oscar Herrera Ahuad</w:t>
      </w:r>
      <w:r w:rsidR="00F85AB5">
        <w:rPr>
          <w:rFonts w:ascii="Arial" w:eastAsia="Adobe Ming Std L" w:hAnsi="Arial" w:cs="Arial"/>
          <w:szCs w:val="22"/>
        </w:rPr>
        <w:t>, quien se mostró predispuesto para apoyar el proyecto desde sus inicios.</w:t>
      </w:r>
    </w:p>
    <w:p w:rsidR="00E7218E" w:rsidRPr="00E7218E" w:rsidRDefault="005B2206" w:rsidP="00E7218E">
      <w:pPr>
        <w:spacing w:after="0" w:line="240" w:lineRule="auto"/>
        <w:rPr>
          <w:rFonts w:ascii="Arial" w:eastAsia="Times New Roman" w:hAnsi="Arial" w:cs="Arial"/>
          <w:color w:val="222222"/>
          <w:shd w:val="clear" w:color="auto" w:fill="FFFFFF"/>
          <w:lang w:val="es-ES_tradnl" w:eastAsia="es-ES_tradnl"/>
        </w:rPr>
      </w:pPr>
      <w:r>
        <w:rPr>
          <w:rFonts w:ascii="Arial" w:eastAsia="Times New Roman" w:hAnsi="Arial" w:cs="Arial"/>
          <w:color w:val="222222"/>
          <w:shd w:val="clear" w:color="auto" w:fill="FFFFFF"/>
          <w:lang w:val="es-ES_tradnl" w:eastAsia="es-ES_tradnl"/>
        </w:rPr>
        <w:br/>
      </w:r>
    </w:p>
    <w:p w:rsidR="005B2206" w:rsidRDefault="005B2206" w:rsidP="005B2206">
      <w:pPr>
        <w:spacing w:after="0" w:line="240" w:lineRule="auto"/>
        <w:rPr>
          <w:rFonts w:ascii="Arial" w:eastAsia="Times New Roman" w:hAnsi="Arial" w:cs="Arial"/>
          <w:color w:val="222222"/>
          <w:shd w:val="clear" w:color="auto" w:fill="FFFFFF"/>
          <w:lang w:eastAsia="es-ES_tradnl"/>
        </w:rPr>
      </w:pPr>
      <w:r w:rsidRPr="005B2206">
        <w:rPr>
          <w:rFonts w:ascii="Arial" w:eastAsia="Times New Roman" w:hAnsi="Arial" w:cs="Arial"/>
          <w:color w:val="222222"/>
          <w:shd w:val="clear" w:color="auto" w:fill="FFFFFF"/>
          <w:lang w:eastAsia="es-ES_tradnl"/>
        </w:rPr>
        <w:t xml:space="preserve">Supersanitos </w:t>
      </w:r>
      <w:r>
        <w:rPr>
          <w:rFonts w:ascii="Arial" w:eastAsia="Times New Roman" w:hAnsi="Arial" w:cs="Arial"/>
          <w:color w:val="222222"/>
          <w:shd w:val="clear" w:color="auto" w:fill="FFFFFF"/>
          <w:lang w:eastAsia="es-ES_tradnl"/>
        </w:rPr>
        <w:t xml:space="preserve">se realizó </w:t>
      </w:r>
      <w:r w:rsidRPr="005B2206">
        <w:rPr>
          <w:rFonts w:ascii="Arial" w:eastAsia="Times New Roman" w:hAnsi="Arial" w:cs="Arial"/>
          <w:color w:val="222222"/>
          <w:shd w:val="clear" w:color="auto" w:fill="FFFFFF"/>
          <w:lang w:eastAsia="es-ES_tradnl"/>
        </w:rPr>
        <w:t xml:space="preserve">entre el 22 y el 24 de mayo en el Jardín Materno Infantil “Madre Teresa de Calcuta”, en Puerto Iguazú, Misiones. El mismo incluyó un análisis clínico pediátrico, oftalmológico, otorrinolaringológico y el  control del calendario de vacunación con su correspondiente aplicación. La acción se llevó adelante durante 3 días sin suspensión de las clases, donde se atendieron un total de 243 niños de entre 45 días y 4 años de edad. </w:t>
      </w:r>
      <w:r>
        <w:rPr>
          <w:rFonts w:ascii="Arial" w:eastAsia="Times New Roman" w:hAnsi="Arial" w:cs="Arial"/>
          <w:color w:val="222222"/>
          <w:shd w:val="clear" w:color="auto" w:fill="FFFFFF"/>
          <w:lang w:eastAsia="es-ES_tradnl"/>
        </w:rPr>
        <w:t>Es menester aclarar que 50 de ellos no concurren al jardín, sino que se acercaron al consultorio de demanda espontánea propuesto por Supersanitos para despejar las dudas pediátricas de los vecinos del barrio.</w:t>
      </w:r>
      <w:r>
        <w:rPr>
          <w:rFonts w:ascii="Arial" w:eastAsia="Times New Roman" w:hAnsi="Arial" w:cs="Arial"/>
          <w:color w:val="222222"/>
          <w:shd w:val="clear" w:color="auto" w:fill="FFFFFF"/>
          <w:lang w:eastAsia="es-ES_tradnl"/>
        </w:rPr>
        <w:br/>
      </w:r>
    </w:p>
    <w:p w:rsidR="005B2206" w:rsidRPr="005B2206" w:rsidRDefault="005B2206" w:rsidP="005B2206">
      <w:pPr>
        <w:spacing w:after="0" w:line="240" w:lineRule="auto"/>
        <w:rPr>
          <w:rFonts w:ascii="Arial" w:eastAsia="Times New Roman" w:hAnsi="Arial" w:cs="Arial"/>
          <w:color w:val="222222"/>
          <w:shd w:val="clear" w:color="auto" w:fill="FFFFFF"/>
          <w:lang w:eastAsia="es-ES_tradnl"/>
        </w:rPr>
      </w:pPr>
      <w:r w:rsidRPr="005B2206">
        <w:rPr>
          <w:rFonts w:ascii="Arial" w:eastAsia="Times New Roman" w:hAnsi="Arial" w:cs="Arial"/>
          <w:color w:val="222222"/>
          <w:shd w:val="clear" w:color="auto" w:fill="FFFFFF"/>
          <w:lang w:eastAsia="es-ES_tradnl"/>
        </w:rPr>
        <w:t>Por otra parte, la Fundación implementó un software adaptado para la campaña, sobre el cual se ingresaron digitalmente las historias clínicas de todos los pacientes. De esta forma, la información cargada servirá para el consecuente seguimiento de cada uno de los niños, además de la posibilidad de migrar los datos a otro potencial sistema que a futuro se implementara</w:t>
      </w:r>
      <w:r>
        <w:rPr>
          <w:rFonts w:ascii="Arial" w:eastAsia="Times New Roman" w:hAnsi="Arial" w:cs="Arial"/>
          <w:color w:val="222222"/>
          <w:shd w:val="clear" w:color="auto" w:fill="FFFFFF"/>
          <w:lang w:eastAsia="es-ES_tradnl"/>
        </w:rPr>
        <w:t xml:space="preserve"> a nivel provincial o nacional. </w:t>
      </w:r>
      <w:r w:rsidRPr="005B2206">
        <w:rPr>
          <w:rFonts w:ascii="Arial" w:eastAsia="Times New Roman" w:hAnsi="Arial" w:cs="Arial"/>
          <w:color w:val="222222"/>
          <w:shd w:val="clear" w:color="auto" w:fill="FFFFFF"/>
          <w:lang w:eastAsia="es-ES_tradnl"/>
        </w:rPr>
        <w:t>Lamentablemente se encontraron</w:t>
      </w:r>
      <w:r>
        <w:rPr>
          <w:rFonts w:ascii="Arial" w:eastAsia="Times New Roman" w:hAnsi="Arial" w:cs="Arial"/>
          <w:color w:val="222222"/>
          <w:shd w:val="clear" w:color="auto" w:fill="FFFFFF"/>
          <w:lang w:eastAsia="es-ES_tradnl"/>
        </w:rPr>
        <w:t xml:space="preserve"> diversas </w:t>
      </w:r>
      <w:r w:rsidRPr="005B2206">
        <w:rPr>
          <w:rFonts w:ascii="Arial" w:eastAsia="Times New Roman" w:hAnsi="Arial" w:cs="Arial"/>
          <w:color w:val="222222"/>
          <w:shd w:val="clear" w:color="auto" w:fill="FFFFFF"/>
          <w:lang w:eastAsia="es-ES_tradnl"/>
        </w:rPr>
        <w:t xml:space="preserve"> patologías que necesitaban de un tratamiento o seguimiento específico, pero gracias a la detección temprana de cada una ya se está trabajando en cada uno de los casos individualmente.</w:t>
      </w:r>
    </w:p>
    <w:p w:rsidR="00E7218E" w:rsidRPr="00E7218E" w:rsidRDefault="00E7218E" w:rsidP="00E7218E">
      <w:pPr>
        <w:rPr>
          <w:b/>
          <w:sz w:val="20"/>
          <w:szCs w:val="20"/>
          <w:lang w:val="es-ES_tradnl"/>
        </w:rPr>
      </w:pPr>
      <w:r w:rsidRPr="003F1A7C">
        <w:rPr>
          <w:rFonts w:ascii="Arial" w:eastAsia="Times New Roman" w:hAnsi="Arial" w:cs="Arial"/>
          <w:color w:val="222222"/>
          <w:sz w:val="19"/>
          <w:szCs w:val="19"/>
          <w:lang w:val="es-ES_tradnl" w:eastAsia="es-ES_tradnl"/>
        </w:rPr>
        <w:br/>
      </w:r>
    </w:p>
    <w:p w:rsidR="00E7218E" w:rsidRDefault="00E7218E" w:rsidP="006364D3">
      <w:pPr>
        <w:jc w:val="both"/>
        <w:rPr>
          <w:b/>
          <w:sz w:val="20"/>
          <w:szCs w:val="20"/>
        </w:rPr>
      </w:pPr>
    </w:p>
    <w:p w:rsidR="00E7218E" w:rsidRDefault="00E7218E" w:rsidP="006364D3">
      <w:pPr>
        <w:jc w:val="both"/>
        <w:rPr>
          <w:b/>
          <w:sz w:val="20"/>
          <w:szCs w:val="20"/>
        </w:rPr>
      </w:pPr>
    </w:p>
    <w:p w:rsidR="006364D3" w:rsidRPr="00C16305" w:rsidRDefault="006364D3" w:rsidP="006364D3">
      <w:pPr>
        <w:jc w:val="both"/>
        <w:rPr>
          <w:b/>
          <w:sz w:val="20"/>
          <w:szCs w:val="20"/>
        </w:rPr>
      </w:pPr>
      <w:r w:rsidRPr="00C16305">
        <w:rPr>
          <w:b/>
          <w:sz w:val="20"/>
          <w:szCs w:val="20"/>
        </w:rPr>
        <w:t>ACERCA DE LA FUNDACION:</w:t>
      </w:r>
    </w:p>
    <w:p w:rsidR="006364D3" w:rsidRPr="00C16305" w:rsidRDefault="00C51049" w:rsidP="006364D3">
      <w:pPr>
        <w:jc w:val="both"/>
        <w:rPr>
          <w:sz w:val="20"/>
          <w:szCs w:val="20"/>
        </w:rPr>
      </w:pPr>
      <w:r>
        <w:rPr>
          <w:sz w:val="20"/>
          <w:szCs w:val="20"/>
        </w:rPr>
        <w:t>La Fundació</w:t>
      </w:r>
      <w:r w:rsidR="006364D3" w:rsidRPr="00C16305">
        <w:rPr>
          <w:sz w:val="20"/>
          <w:szCs w:val="20"/>
        </w:rPr>
        <w:t xml:space="preserve">n Grupo London Supply nace en octubre de 2008, en el marco del Programa de Responsabilidad Social Empresaria del Grupo, con la misión de trabajar en pos de una mejor calidad de vida, bajo el lema: </w:t>
      </w:r>
      <w:r w:rsidR="006364D3" w:rsidRPr="00C16305">
        <w:rPr>
          <w:i/>
          <w:sz w:val="20"/>
          <w:szCs w:val="20"/>
        </w:rPr>
        <w:t>“Poner más donde hay menos</w:t>
      </w:r>
      <w:r w:rsidR="006364D3" w:rsidRPr="00C16305">
        <w:rPr>
          <w:sz w:val="20"/>
          <w:szCs w:val="20"/>
        </w:rPr>
        <w:t>”. Es a través de esta institución que se están canalizando todas las obras y acciones cuyos objetivos son contribuir en las áreas de salud, educación y asistencia social, en cada una de las ciudades donde las empresas del Grupo London Supply desarrollan sus actividades.</w:t>
      </w:r>
      <w:r w:rsidR="002F3285">
        <w:rPr>
          <w:sz w:val="20"/>
          <w:szCs w:val="20"/>
        </w:rPr>
        <w:t xml:space="preserve"> </w:t>
      </w:r>
    </w:p>
    <w:p w:rsidR="006364D3" w:rsidRPr="00C16305" w:rsidRDefault="006364D3" w:rsidP="006364D3">
      <w:pPr>
        <w:pBdr>
          <w:top w:val="single" w:sz="4" w:space="1" w:color="auto"/>
          <w:left w:val="single" w:sz="4" w:space="4" w:color="auto"/>
          <w:bottom w:val="single" w:sz="4" w:space="1" w:color="auto"/>
          <w:right w:val="single" w:sz="4" w:space="4" w:color="auto"/>
        </w:pBdr>
        <w:jc w:val="both"/>
        <w:rPr>
          <w:sz w:val="20"/>
          <w:szCs w:val="20"/>
        </w:rPr>
      </w:pPr>
      <w:r w:rsidRPr="00C16305">
        <w:rPr>
          <w:sz w:val="20"/>
          <w:szCs w:val="20"/>
        </w:rPr>
        <w:t>Contacto:</w:t>
      </w:r>
    </w:p>
    <w:p w:rsidR="006364D3" w:rsidRPr="00C16305" w:rsidRDefault="00BA6CBF" w:rsidP="006364D3">
      <w:pPr>
        <w:pBdr>
          <w:top w:val="single" w:sz="4" w:space="1" w:color="auto"/>
          <w:left w:val="single" w:sz="4" w:space="4" w:color="auto"/>
          <w:bottom w:val="single" w:sz="4" w:space="1" w:color="auto"/>
          <w:right w:val="single" w:sz="4" w:space="4" w:color="auto"/>
        </w:pBdr>
        <w:jc w:val="both"/>
        <w:rPr>
          <w:sz w:val="20"/>
          <w:szCs w:val="20"/>
        </w:rPr>
      </w:pPr>
      <w:hyperlink r:id="rId7" w:history="1">
        <w:r w:rsidR="006364D3" w:rsidRPr="00C16305">
          <w:rPr>
            <w:rStyle w:val="Hipervnculo"/>
            <w:color w:val="auto"/>
            <w:sz w:val="20"/>
            <w:szCs w:val="20"/>
          </w:rPr>
          <w:t>www.fundaciongrupolondonsupply.org</w:t>
        </w:r>
      </w:hyperlink>
    </w:p>
    <w:p w:rsidR="006364D3" w:rsidRPr="00C16305" w:rsidRDefault="006364D3" w:rsidP="006364D3">
      <w:pPr>
        <w:pBdr>
          <w:top w:val="single" w:sz="4" w:space="1" w:color="auto"/>
          <w:left w:val="single" w:sz="4" w:space="4" w:color="auto"/>
          <w:bottom w:val="single" w:sz="4" w:space="1" w:color="auto"/>
          <w:right w:val="single" w:sz="4" w:space="4" w:color="auto"/>
        </w:pBdr>
        <w:jc w:val="both"/>
        <w:rPr>
          <w:sz w:val="20"/>
          <w:szCs w:val="20"/>
        </w:rPr>
      </w:pPr>
      <w:r w:rsidRPr="00C16305">
        <w:rPr>
          <w:sz w:val="20"/>
          <w:szCs w:val="20"/>
        </w:rPr>
        <w:t>fundacion@londonsupply.net</w:t>
      </w:r>
    </w:p>
    <w:p w:rsidR="006364D3" w:rsidRPr="00C16305" w:rsidRDefault="006364D3" w:rsidP="006364D3">
      <w:pPr>
        <w:jc w:val="both"/>
        <w:rPr>
          <w:b/>
          <w:sz w:val="20"/>
          <w:szCs w:val="20"/>
        </w:rPr>
      </w:pPr>
      <w:r w:rsidRPr="00C16305">
        <w:rPr>
          <w:b/>
          <w:sz w:val="20"/>
          <w:szCs w:val="20"/>
        </w:rPr>
        <w:t>ACERCA DE LONDON SUPPLY</w:t>
      </w:r>
    </w:p>
    <w:p w:rsidR="006364D3" w:rsidRPr="00C16305" w:rsidRDefault="006364D3" w:rsidP="006364D3">
      <w:pPr>
        <w:jc w:val="both"/>
        <w:rPr>
          <w:sz w:val="20"/>
          <w:szCs w:val="20"/>
        </w:rPr>
      </w:pPr>
      <w:r w:rsidRPr="00C16305">
        <w:rPr>
          <w:sz w:val="20"/>
          <w:szCs w:val="20"/>
        </w:rPr>
        <w:t>London Supply es una empresa familiar, de capitales íntegramente argentinos, fundada en 1942. Su actividad comercial se basa, fundam</w:t>
      </w:r>
      <w:r w:rsidR="00C51049">
        <w:rPr>
          <w:sz w:val="20"/>
          <w:szCs w:val="20"/>
        </w:rPr>
        <w:t>entalmente, en la operación de Duty Free S</w:t>
      </w:r>
      <w:r w:rsidRPr="00C16305">
        <w:rPr>
          <w:sz w:val="20"/>
          <w:szCs w:val="20"/>
        </w:rPr>
        <w:t xml:space="preserve">hops, construcción y administración de aeropuertos y puertos y operación de zonas francas. </w:t>
      </w:r>
    </w:p>
    <w:sectPr w:rsidR="006364D3" w:rsidRPr="00C16305" w:rsidSect="00E7218E">
      <w:headerReference w:type="default" r:id="rId8"/>
      <w:pgSz w:w="12240" w:h="15840"/>
      <w:pgMar w:top="50"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BF" w:rsidRDefault="00BA6CBF" w:rsidP="006364D3">
      <w:pPr>
        <w:spacing w:after="0" w:line="240" w:lineRule="auto"/>
      </w:pPr>
      <w:r>
        <w:separator/>
      </w:r>
    </w:p>
  </w:endnote>
  <w:endnote w:type="continuationSeparator" w:id="0">
    <w:p w:rsidR="00BA6CBF" w:rsidRDefault="00BA6CBF" w:rsidP="0063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BF" w:rsidRDefault="00BA6CBF" w:rsidP="006364D3">
      <w:pPr>
        <w:spacing w:after="0" w:line="240" w:lineRule="auto"/>
      </w:pPr>
      <w:r>
        <w:separator/>
      </w:r>
    </w:p>
  </w:footnote>
  <w:footnote w:type="continuationSeparator" w:id="0">
    <w:p w:rsidR="00BA6CBF" w:rsidRDefault="00BA6CBF" w:rsidP="00636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D3" w:rsidRDefault="006364D3" w:rsidP="006364D3">
    <w:pPr>
      <w:pStyle w:val="Encabezado"/>
      <w:jc w:val="right"/>
    </w:pPr>
    <w:r>
      <w:rPr>
        <w:noProof/>
        <w:lang w:eastAsia="es-AR"/>
      </w:rPr>
      <w:drawing>
        <wp:inline distT="0" distB="0" distL="0" distR="0" wp14:anchorId="5E14F2DE" wp14:editId="64B612FA">
          <wp:extent cx="586596" cy="691883"/>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1.png"/>
                  <pic:cNvPicPr/>
                </pic:nvPicPr>
                <pic:blipFill>
                  <a:blip r:embed="rId1">
                    <a:extLst>
                      <a:ext uri="{28A0092B-C50C-407E-A947-70E740481C1C}">
                        <a14:useLocalDpi xmlns:a14="http://schemas.microsoft.com/office/drawing/2010/main" val="0"/>
                      </a:ext>
                    </a:extLst>
                  </a:blip>
                  <a:stretch>
                    <a:fillRect/>
                  </a:stretch>
                </pic:blipFill>
                <pic:spPr>
                  <a:xfrm>
                    <a:off x="0" y="0"/>
                    <a:ext cx="587375" cy="692802"/>
                  </a:xfrm>
                  <a:prstGeom prst="rect">
                    <a:avLst/>
                  </a:prstGeom>
                </pic:spPr>
              </pic:pic>
            </a:graphicData>
          </a:graphic>
        </wp:inline>
      </w:drawing>
    </w:r>
  </w:p>
  <w:p w:rsidR="006364D3" w:rsidRDefault="006364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F8"/>
    <w:rsid w:val="000061A4"/>
    <w:rsid w:val="000261C9"/>
    <w:rsid w:val="001602B9"/>
    <w:rsid w:val="001C7258"/>
    <w:rsid w:val="002117B0"/>
    <w:rsid w:val="002F3285"/>
    <w:rsid w:val="00311D94"/>
    <w:rsid w:val="005A734D"/>
    <w:rsid w:val="005B2206"/>
    <w:rsid w:val="005C46C8"/>
    <w:rsid w:val="006364D3"/>
    <w:rsid w:val="007014E2"/>
    <w:rsid w:val="007C7D2E"/>
    <w:rsid w:val="009379EE"/>
    <w:rsid w:val="00956856"/>
    <w:rsid w:val="00982A03"/>
    <w:rsid w:val="009F05DA"/>
    <w:rsid w:val="00A20661"/>
    <w:rsid w:val="00A43FA6"/>
    <w:rsid w:val="00B455AA"/>
    <w:rsid w:val="00BA6CBF"/>
    <w:rsid w:val="00C16305"/>
    <w:rsid w:val="00C51049"/>
    <w:rsid w:val="00CA2743"/>
    <w:rsid w:val="00D078CD"/>
    <w:rsid w:val="00D6299D"/>
    <w:rsid w:val="00D85691"/>
    <w:rsid w:val="00D9725D"/>
    <w:rsid w:val="00E7218E"/>
    <w:rsid w:val="00ED60F8"/>
    <w:rsid w:val="00EE39CD"/>
    <w:rsid w:val="00F85AB5"/>
    <w:rsid w:val="00FA6A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6364D3"/>
    <w:rPr>
      <w:color w:val="0000FF"/>
      <w:u w:val="single"/>
    </w:rPr>
  </w:style>
  <w:style w:type="paragraph" w:styleId="Encabezado">
    <w:name w:val="header"/>
    <w:basedOn w:val="Normal"/>
    <w:link w:val="EncabezadoCar"/>
    <w:uiPriority w:val="99"/>
    <w:unhideWhenUsed/>
    <w:rsid w:val="00636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4D3"/>
  </w:style>
  <w:style w:type="paragraph" w:styleId="Piedepgina">
    <w:name w:val="footer"/>
    <w:basedOn w:val="Normal"/>
    <w:link w:val="PiedepginaCar"/>
    <w:uiPriority w:val="99"/>
    <w:unhideWhenUsed/>
    <w:rsid w:val="00636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4D3"/>
  </w:style>
  <w:style w:type="paragraph" w:styleId="Textodeglobo">
    <w:name w:val="Balloon Text"/>
    <w:basedOn w:val="Normal"/>
    <w:link w:val="TextodegloboCar"/>
    <w:uiPriority w:val="99"/>
    <w:semiHidden/>
    <w:unhideWhenUsed/>
    <w:rsid w:val="00636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4D3"/>
    <w:rPr>
      <w:rFonts w:ascii="Tahoma" w:hAnsi="Tahoma" w:cs="Tahoma"/>
      <w:sz w:val="16"/>
      <w:szCs w:val="16"/>
    </w:rPr>
  </w:style>
  <w:style w:type="paragraph" w:styleId="Textosinformato">
    <w:name w:val="Plain Text"/>
    <w:basedOn w:val="Normal"/>
    <w:link w:val="TextosinformatoCar"/>
    <w:uiPriority w:val="99"/>
    <w:unhideWhenUsed/>
    <w:rsid w:val="00311D94"/>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311D9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6364D3"/>
    <w:rPr>
      <w:color w:val="0000FF"/>
      <w:u w:val="single"/>
    </w:rPr>
  </w:style>
  <w:style w:type="paragraph" w:styleId="Encabezado">
    <w:name w:val="header"/>
    <w:basedOn w:val="Normal"/>
    <w:link w:val="EncabezadoCar"/>
    <w:uiPriority w:val="99"/>
    <w:unhideWhenUsed/>
    <w:rsid w:val="00636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4D3"/>
  </w:style>
  <w:style w:type="paragraph" w:styleId="Piedepgina">
    <w:name w:val="footer"/>
    <w:basedOn w:val="Normal"/>
    <w:link w:val="PiedepginaCar"/>
    <w:uiPriority w:val="99"/>
    <w:unhideWhenUsed/>
    <w:rsid w:val="00636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4D3"/>
  </w:style>
  <w:style w:type="paragraph" w:styleId="Textodeglobo">
    <w:name w:val="Balloon Text"/>
    <w:basedOn w:val="Normal"/>
    <w:link w:val="TextodegloboCar"/>
    <w:uiPriority w:val="99"/>
    <w:semiHidden/>
    <w:unhideWhenUsed/>
    <w:rsid w:val="00636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4D3"/>
    <w:rPr>
      <w:rFonts w:ascii="Tahoma" w:hAnsi="Tahoma" w:cs="Tahoma"/>
      <w:sz w:val="16"/>
      <w:szCs w:val="16"/>
    </w:rPr>
  </w:style>
  <w:style w:type="paragraph" w:styleId="Textosinformato">
    <w:name w:val="Plain Text"/>
    <w:basedOn w:val="Normal"/>
    <w:link w:val="TextosinformatoCar"/>
    <w:uiPriority w:val="99"/>
    <w:unhideWhenUsed/>
    <w:rsid w:val="00311D94"/>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311D9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iongrupolondonsuppl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Peña</dc:creator>
  <cp:lastModifiedBy>Yago David</cp:lastModifiedBy>
  <cp:revision>10</cp:revision>
  <dcterms:created xsi:type="dcterms:W3CDTF">2017-11-23T14:39:00Z</dcterms:created>
  <dcterms:modified xsi:type="dcterms:W3CDTF">2017-11-24T12:48:00Z</dcterms:modified>
</cp:coreProperties>
</file>